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239F035" w14:textId="77777777" w:rsidR="00BE66AE" w:rsidRPr="001605E6" w:rsidRDefault="00BE66AE" w:rsidP="00BE66AE">
      <w:pPr>
        <w:rPr>
          <w:rFonts w:ascii="Times New Roman" w:hAnsi="Times New Roman" w:cs="Times New Roman"/>
          <w:sz w:val="24"/>
          <w:szCs w:val="24"/>
        </w:rPr>
      </w:pPr>
      <w:r w:rsidRPr="001605E6">
        <w:rPr>
          <w:rFonts w:ascii="Times New Roman" w:hAnsi="Times New Roman" w:cs="Times New Roman"/>
          <w:b/>
          <w:bCs/>
          <w:sz w:val="24"/>
          <w:szCs w:val="24"/>
        </w:rPr>
        <w:t>Supplementary Table 1.</w:t>
      </w:r>
      <w:r w:rsidRPr="001605E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List of the sequenced loci with indication of the primers used, their sequence, the PCR conditions per locus and the associated literature. 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29"/>
        <w:gridCol w:w="1560"/>
        <w:gridCol w:w="4394"/>
        <w:gridCol w:w="4678"/>
        <w:gridCol w:w="2233"/>
      </w:tblGrid>
      <w:tr w:rsidR="00BC6F78" w:rsidRPr="00610470" w14:paraId="048E9A24" w14:textId="77777777" w:rsidTr="00610470">
        <w:tc>
          <w:tcPr>
            <w:tcW w:w="1129" w:type="dxa"/>
            <w:tcBorders>
              <w:top w:val="single" w:sz="4" w:space="0" w:color="auto"/>
              <w:bottom w:val="single" w:sz="4" w:space="0" w:color="auto"/>
            </w:tcBorders>
          </w:tcPr>
          <w:p w14:paraId="32FCD2BA" w14:textId="094989FD" w:rsidR="00BC6F78" w:rsidRPr="00610470" w:rsidRDefault="00BC6F78" w:rsidP="00BC6F7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bookmarkStart w:id="0" w:name="_GoBack"/>
            <w:bookmarkEnd w:id="0"/>
            <w:r w:rsidRPr="0061047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Loci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14:paraId="282CE67D" w14:textId="508C8206" w:rsidR="00BC6F78" w:rsidRPr="00610470" w:rsidRDefault="00BC6F78" w:rsidP="00BC6F7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1047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Primer</w:t>
            </w:r>
            <w:r w:rsidR="0061047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14:paraId="5D9316BC" w14:textId="3788DE7B" w:rsidR="00BC6F78" w:rsidRPr="00610470" w:rsidRDefault="00610470" w:rsidP="00BC6F7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Primer s</w:t>
            </w:r>
            <w:r w:rsidR="00BC6F78" w:rsidRPr="0061047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equence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6EDC1584" w14:textId="27262390" w:rsidR="00BC6F78" w:rsidRPr="00610470" w:rsidRDefault="00BC6F78" w:rsidP="00BC6F7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1047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PCR parameters</w:t>
            </w:r>
          </w:p>
        </w:tc>
        <w:tc>
          <w:tcPr>
            <w:tcW w:w="2233" w:type="dxa"/>
            <w:tcBorders>
              <w:top w:val="single" w:sz="4" w:space="0" w:color="auto"/>
              <w:bottom w:val="single" w:sz="4" w:space="0" w:color="auto"/>
            </w:tcBorders>
          </w:tcPr>
          <w:p w14:paraId="0C326663" w14:textId="738880AA" w:rsidR="00BC6F78" w:rsidRPr="00610470" w:rsidRDefault="00BC6F78" w:rsidP="00BC6F7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1047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Source</w:t>
            </w:r>
          </w:p>
        </w:tc>
      </w:tr>
      <w:tr w:rsidR="00BC6F78" w:rsidRPr="00610470" w14:paraId="04B7F80C" w14:textId="77777777" w:rsidTr="00610470">
        <w:tc>
          <w:tcPr>
            <w:tcW w:w="1129" w:type="dxa"/>
            <w:vMerge w:val="restart"/>
            <w:tcBorders>
              <w:top w:val="single" w:sz="4" w:space="0" w:color="auto"/>
            </w:tcBorders>
          </w:tcPr>
          <w:p w14:paraId="6DBC1710" w14:textId="38B3F27A" w:rsidR="00BC6F78" w:rsidRPr="00610470" w:rsidRDefault="00BC6F78" w:rsidP="00BC6F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0470">
              <w:rPr>
                <w:rFonts w:ascii="Times New Roman" w:hAnsi="Times New Roman" w:cs="Times New Roman"/>
                <w:sz w:val="24"/>
                <w:szCs w:val="24"/>
              </w:rPr>
              <w:t>ITS</w:t>
            </w:r>
          </w:p>
        </w:tc>
        <w:tc>
          <w:tcPr>
            <w:tcW w:w="1560" w:type="dxa"/>
            <w:tcBorders>
              <w:top w:val="single" w:sz="4" w:space="0" w:color="auto"/>
            </w:tcBorders>
          </w:tcPr>
          <w:p w14:paraId="63CDC5A9" w14:textId="299F81B1" w:rsidR="00BC6F78" w:rsidRPr="00610470" w:rsidRDefault="00BC6F78" w:rsidP="00BC6F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0470">
              <w:rPr>
                <w:rFonts w:ascii="Times New Roman" w:hAnsi="Times New Roman" w:cs="Times New Roman"/>
                <w:sz w:val="24"/>
                <w:szCs w:val="24"/>
              </w:rPr>
              <w:t>UsITS3-F</w:t>
            </w:r>
          </w:p>
        </w:tc>
        <w:tc>
          <w:tcPr>
            <w:tcW w:w="4394" w:type="dxa"/>
            <w:tcBorders>
              <w:top w:val="single" w:sz="4" w:space="0" w:color="auto"/>
            </w:tcBorders>
          </w:tcPr>
          <w:p w14:paraId="6824C02E" w14:textId="4436DA48" w:rsidR="00BC6F78" w:rsidRPr="00610470" w:rsidRDefault="00BC6F78" w:rsidP="00BC6F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0470">
              <w:rPr>
                <w:rFonts w:ascii="Times New Roman" w:hAnsi="Times New Roman" w:cs="Times New Roman"/>
                <w:sz w:val="24"/>
                <w:szCs w:val="24"/>
              </w:rPr>
              <w:t>5'-GTA GGT GAA CCT GCG GAA G-3'</w:t>
            </w:r>
          </w:p>
        </w:tc>
        <w:tc>
          <w:tcPr>
            <w:tcW w:w="4678" w:type="dxa"/>
            <w:vMerge w:val="restart"/>
            <w:tcBorders>
              <w:top w:val="single" w:sz="4" w:space="0" w:color="auto"/>
            </w:tcBorders>
          </w:tcPr>
          <w:p w14:paraId="64ED921B" w14:textId="5F8E2CB2" w:rsidR="00BC6F78" w:rsidRPr="00610470" w:rsidRDefault="00BC6F78" w:rsidP="00BC6F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0470">
              <w:rPr>
                <w:rFonts w:ascii="Times New Roman" w:hAnsi="Times New Roman" w:cs="Times New Roman"/>
                <w:sz w:val="24"/>
                <w:szCs w:val="24"/>
              </w:rPr>
              <w:t>Initial denaturation at 95°C for 5 min, followed by 35 cycles of 95°C for 1 min, 54°C for 1 min, 72°C for 1.5 min and final elongation at 72°C for 10 min.</w:t>
            </w:r>
          </w:p>
        </w:tc>
        <w:tc>
          <w:tcPr>
            <w:tcW w:w="2233" w:type="dxa"/>
            <w:vMerge w:val="restart"/>
            <w:tcBorders>
              <w:top w:val="single" w:sz="4" w:space="0" w:color="auto"/>
            </w:tcBorders>
          </w:tcPr>
          <w:p w14:paraId="090AF725" w14:textId="45721140" w:rsidR="00BC6F78" w:rsidRPr="00610470" w:rsidRDefault="00BC6F78" w:rsidP="00BC6F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0470">
              <w:rPr>
                <w:rFonts w:ascii="Times New Roman" w:hAnsi="Times New Roman" w:cs="Times New Roman"/>
                <w:sz w:val="24"/>
                <w:szCs w:val="24"/>
              </w:rPr>
              <w:t>Truong et al. (2013)</w:t>
            </w:r>
          </w:p>
        </w:tc>
      </w:tr>
      <w:tr w:rsidR="00BC6F78" w:rsidRPr="00610470" w14:paraId="32E99C56" w14:textId="77777777" w:rsidTr="00610470">
        <w:tc>
          <w:tcPr>
            <w:tcW w:w="1129" w:type="dxa"/>
            <w:vMerge/>
            <w:tcBorders>
              <w:bottom w:val="single" w:sz="4" w:space="0" w:color="auto"/>
            </w:tcBorders>
          </w:tcPr>
          <w:p w14:paraId="20B3A147" w14:textId="77777777" w:rsidR="00BC6F78" w:rsidRPr="00610470" w:rsidRDefault="00BC6F78" w:rsidP="00BC6F7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14:paraId="263EEE1F" w14:textId="1EB23505" w:rsidR="00BC6F78" w:rsidRPr="00610470" w:rsidRDefault="00BC6F78" w:rsidP="00BC6F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0470">
              <w:rPr>
                <w:rFonts w:ascii="Times New Roman" w:hAnsi="Times New Roman" w:cs="Times New Roman"/>
                <w:sz w:val="24"/>
                <w:szCs w:val="24"/>
              </w:rPr>
              <w:t>UsITS4-R</w:t>
            </w:r>
          </w:p>
        </w:tc>
        <w:tc>
          <w:tcPr>
            <w:tcW w:w="4394" w:type="dxa"/>
            <w:tcBorders>
              <w:bottom w:val="single" w:sz="4" w:space="0" w:color="auto"/>
            </w:tcBorders>
          </w:tcPr>
          <w:p w14:paraId="5741E01F" w14:textId="11659EBF" w:rsidR="00BC6F78" w:rsidRPr="00610470" w:rsidRDefault="00BC6F78" w:rsidP="00BC6F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0470">
              <w:rPr>
                <w:rFonts w:ascii="Times New Roman" w:hAnsi="Times New Roman" w:cs="Times New Roman"/>
                <w:sz w:val="24"/>
                <w:szCs w:val="24"/>
              </w:rPr>
              <w:t>5'-CGC TTC ACT CGC CGT TAC T-3'</w:t>
            </w:r>
          </w:p>
        </w:tc>
        <w:tc>
          <w:tcPr>
            <w:tcW w:w="4678" w:type="dxa"/>
            <w:vMerge/>
            <w:tcBorders>
              <w:bottom w:val="single" w:sz="4" w:space="0" w:color="auto"/>
            </w:tcBorders>
          </w:tcPr>
          <w:p w14:paraId="153FDC55" w14:textId="77777777" w:rsidR="00BC6F78" w:rsidRPr="00610470" w:rsidRDefault="00BC6F78" w:rsidP="00BC6F7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33" w:type="dxa"/>
            <w:vMerge/>
            <w:tcBorders>
              <w:bottom w:val="single" w:sz="4" w:space="0" w:color="auto"/>
            </w:tcBorders>
          </w:tcPr>
          <w:p w14:paraId="4DF45EE7" w14:textId="77777777" w:rsidR="00BC6F78" w:rsidRPr="00610470" w:rsidRDefault="00BC6F78" w:rsidP="00BC6F7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10470" w:rsidRPr="00610470" w14:paraId="6010CD54" w14:textId="77777777" w:rsidTr="00610470">
        <w:tc>
          <w:tcPr>
            <w:tcW w:w="1129" w:type="dxa"/>
            <w:vMerge w:val="restart"/>
            <w:tcBorders>
              <w:top w:val="single" w:sz="4" w:space="0" w:color="auto"/>
            </w:tcBorders>
          </w:tcPr>
          <w:p w14:paraId="471F4F9B" w14:textId="54FEECD4" w:rsidR="00610470" w:rsidRPr="001605E6" w:rsidRDefault="00610470" w:rsidP="00BC6F78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1605E6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MCM7</w:t>
            </w:r>
          </w:p>
        </w:tc>
        <w:tc>
          <w:tcPr>
            <w:tcW w:w="1560" w:type="dxa"/>
            <w:tcBorders>
              <w:top w:val="single" w:sz="4" w:space="0" w:color="auto"/>
            </w:tcBorders>
          </w:tcPr>
          <w:p w14:paraId="173DC846" w14:textId="2C8D6869" w:rsidR="00610470" w:rsidRPr="00610470" w:rsidRDefault="00610470" w:rsidP="00BC6F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0470">
              <w:rPr>
                <w:rFonts w:ascii="Times New Roman" w:hAnsi="Times New Roman" w:cs="Times New Roman"/>
                <w:sz w:val="24"/>
                <w:szCs w:val="24"/>
              </w:rPr>
              <w:t>UsMCM7-F</w:t>
            </w:r>
          </w:p>
        </w:tc>
        <w:tc>
          <w:tcPr>
            <w:tcW w:w="4394" w:type="dxa"/>
            <w:tcBorders>
              <w:top w:val="single" w:sz="4" w:space="0" w:color="auto"/>
            </w:tcBorders>
          </w:tcPr>
          <w:p w14:paraId="3838EC8A" w14:textId="136A8E88" w:rsidR="00610470" w:rsidRPr="00610470" w:rsidRDefault="00610470" w:rsidP="00BC6F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0470">
              <w:rPr>
                <w:rFonts w:ascii="Times New Roman" w:hAnsi="Times New Roman" w:cs="Times New Roman"/>
                <w:sz w:val="24"/>
                <w:szCs w:val="24"/>
              </w:rPr>
              <w:t>5'-ACA CCT GTG ATC GAT GTG GA-3'</w:t>
            </w:r>
          </w:p>
        </w:tc>
        <w:tc>
          <w:tcPr>
            <w:tcW w:w="4678" w:type="dxa"/>
            <w:vMerge w:val="restart"/>
            <w:tcBorders>
              <w:top w:val="single" w:sz="4" w:space="0" w:color="auto"/>
            </w:tcBorders>
          </w:tcPr>
          <w:p w14:paraId="7AD72C11" w14:textId="790653A7" w:rsidR="00610470" w:rsidRPr="00610470" w:rsidRDefault="00610470" w:rsidP="00BC6F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0470">
              <w:rPr>
                <w:rFonts w:ascii="Times New Roman" w:hAnsi="Times New Roman" w:cs="Times New Roman"/>
                <w:sz w:val="24"/>
                <w:szCs w:val="24"/>
              </w:rPr>
              <w:t>Initial denaturation at 94°C for 10 min, followed by 6 cycles of 94°C for 0.5 min, 56°C for 0.5 min, 52°C for 0.5 min and 72°C for 1 min, and a final elongation at 72°C for 10 min.</w:t>
            </w:r>
          </w:p>
        </w:tc>
        <w:tc>
          <w:tcPr>
            <w:tcW w:w="2233" w:type="dxa"/>
            <w:vMerge w:val="restart"/>
            <w:tcBorders>
              <w:top w:val="single" w:sz="4" w:space="0" w:color="auto"/>
            </w:tcBorders>
          </w:tcPr>
          <w:p w14:paraId="2BC28263" w14:textId="674ED7EC" w:rsidR="00610470" w:rsidRPr="00610470" w:rsidRDefault="00610470" w:rsidP="00BC6F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0470">
              <w:rPr>
                <w:rFonts w:ascii="Times New Roman" w:hAnsi="Times New Roman" w:cs="Times New Roman"/>
                <w:sz w:val="24"/>
                <w:szCs w:val="24"/>
              </w:rPr>
              <w:t>Gerlach et al. (2017; 2019)</w:t>
            </w:r>
          </w:p>
        </w:tc>
      </w:tr>
      <w:tr w:rsidR="00610470" w:rsidRPr="00610470" w14:paraId="3BF652F3" w14:textId="77777777" w:rsidTr="00610470">
        <w:tc>
          <w:tcPr>
            <w:tcW w:w="1129" w:type="dxa"/>
            <w:vMerge/>
            <w:tcBorders>
              <w:bottom w:val="single" w:sz="4" w:space="0" w:color="auto"/>
            </w:tcBorders>
          </w:tcPr>
          <w:p w14:paraId="7FA206A6" w14:textId="77777777" w:rsidR="00610470" w:rsidRPr="00610470" w:rsidRDefault="00610470" w:rsidP="00BC6F7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14:paraId="05E6072B" w14:textId="3F643CD6" w:rsidR="00610470" w:rsidRPr="00610470" w:rsidRDefault="00610470" w:rsidP="00BC6F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0470">
              <w:rPr>
                <w:rFonts w:ascii="Times New Roman" w:hAnsi="Times New Roman" w:cs="Times New Roman"/>
                <w:sz w:val="24"/>
                <w:szCs w:val="24"/>
              </w:rPr>
              <w:t>UsMCM7-R</w:t>
            </w:r>
          </w:p>
        </w:tc>
        <w:tc>
          <w:tcPr>
            <w:tcW w:w="4394" w:type="dxa"/>
            <w:tcBorders>
              <w:bottom w:val="single" w:sz="4" w:space="0" w:color="auto"/>
            </w:tcBorders>
          </w:tcPr>
          <w:p w14:paraId="64ADAFA5" w14:textId="6CD0F471" w:rsidR="00610470" w:rsidRPr="00610470" w:rsidRDefault="00610470" w:rsidP="00BC6F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0470">
              <w:rPr>
                <w:rFonts w:ascii="Times New Roman" w:hAnsi="Times New Roman" w:cs="Times New Roman"/>
                <w:sz w:val="24"/>
                <w:szCs w:val="24"/>
              </w:rPr>
              <w:t>5'-TGC CCG TAT ATT TCT GGA GCG A -3'</w:t>
            </w:r>
          </w:p>
        </w:tc>
        <w:tc>
          <w:tcPr>
            <w:tcW w:w="4678" w:type="dxa"/>
            <w:vMerge/>
            <w:tcBorders>
              <w:bottom w:val="single" w:sz="4" w:space="0" w:color="auto"/>
            </w:tcBorders>
          </w:tcPr>
          <w:p w14:paraId="76384187" w14:textId="77777777" w:rsidR="00610470" w:rsidRPr="00610470" w:rsidRDefault="00610470" w:rsidP="00BC6F7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33" w:type="dxa"/>
            <w:vMerge/>
            <w:tcBorders>
              <w:bottom w:val="single" w:sz="4" w:space="0" w:color="auto"/>
            </w:tcBorders>
          </w:tcPr>
          <w:p w14:paraId="6736CA28" w14:textId="77777777" w:rsidR="00610470" w:rsidRPr="00610470" w:rsidRDefault="00610470" w:rsidP="00BC6F7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10470" w:rsidRPr="00610470" w14:paraId="53896E63" w14:textId="77777777" w:rsidTr="00610470">
        <w:tc>
          <w:tcPr>
            <w:tcW w:w="1129" w:type="dxa"/>
            <w:vMerge w:val="restart"/>
            <w:tcBorders>
              <w:top w:val="single" w:sz="4" w:space="0" w:color="auto"/>
            </w:tcBorders>
          </w:tcPr>
          <w:p w14:paraId="73D8F5C3" w14:textId="0815C985" w:rsidR="00610470" w:rsidRPr="001605E6" w:rsidRDefault="00610470" w:rsidP="00BC6F78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1605E6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RPB1</w:t>
            </w:r>
          </w:p>
        </w:tc>
        <w:tc>
          <w:tcPr>
            <w:tcW w:w="1560" w:type="dxa"/>
            <w:tcBorders>
              <w:top w:val="single" w:sz="4" w:space="0" w:color="auto"/>
            </w:tcBorders>
          </w:tcPr>
          <w:p w14:paraId="65593099" w14:textId="58B3869C" w:rsidR="00610470" w:rsidRPr="00610470" w:rsidRDefault="00610470" w:rsidP="00BC6F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0470">
              <w:rPr>
                <w:rFonts w:ascii="Times New Roman" w:hAnsi="Times New Roman" w:cs="Times New Roman"/>
                <w:sz w:val="24"/>
                <w:szCs w:val="24"/>
              </w:rPr>
              <w:t>UsRPB1-F</w:t>
            </w:r>
          </w:p>
        </w:tc>
        <w:tc>
          <w:tcPr>
            <w:tcW w:w="4394" w:type="dxa"/>
            <w:tcBorders>
              <w:top w:val="single" w:sz="4" w:space="0" w:color="auto"/>
            </w:tcBorders>
          </w:tcPr>
          <w:p w14:paraId="29AA5A0A" w14:textId="63630BA0" w:rsidR="00610470" w:rsidRPr="00610470" w:rsidRDefault="00610470" w:rsidP="00BC6F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0470">
              <w:rPr>
                <w:rFonts w:ascii="Times New Roman" w:hAnsi="Times New Roman" w:cs="Times New Roman"/>
                <w:sz w:val="24"/>
                <w:szCs w:val="24"/>
              </w:rPr>
              <w:t>5'-TGG AAA CAG TCT GCC ACA ACT-3'</w:t>
            </w:r>
          </w:p>
        </w:tc>
        <w:tc>
          <w:tcPr>
            <w:tcW w:w="4678" w:type="dxa"/>
            <w:vMerge w:val="restart"/>
            <w:tcBorders>
              <w:top w:val="single" w:sz="4" w:space="0" w:color="auto"/>
            </w:tcBorders>
          </w:tcPr>
          <w:p w14:paraId="074D0029" w14:textId="6B37E886" w:rsidR="00610470" w:rsidRPr="00610470" w:rsidRDefault="00610470" w:rsidP="00BC6F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0470">
              <w:rPr>
                <w:rFonts w:ascii="Times New Roman" w:hAnsi="Times New Roman" w:cs="Times New Roman"/>
                <w:sz w:val="24"/>
                <w:szCs w:val="24"/>
              </w:rPr>
              <w:t>Initial denaturation at 94°C for 10 min, followed by 6 cycles of 94°C for 0.5 min, 56°C for 0.5 min, 52°C for 0.5 min and 72°C for 1 min, and a final elongation at 72°C for 10 min.</w:t>
            </w:r>
          </w:p>
        </w:tc>
        <w:tc>
          <w:tcPr>
            <w:tcW w:w="2233" w:type="dxa"/>
            <w:vMerge w:val="restart"/>
            <w:tcBorders>
              <w:top w:val="single" w:sz="4" w:space="0" w:color="auto"/>
            </w:tcBorders>
          </w:tcPr>
          <w:p w14:paraId="300BE629" w14:textId="4D47158D" w:rsidR="00610470" w:rsidRPr="00610470" w:rsidRDefault="00610470" w:rsidP="00BC6F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0470">
              <w:rPr>
                <w:rFonts w:ascii="Times New Roman" w:hAnsi="Times New Roman" w:cs="Times New Roman"/>
                <w:sz w:val="24"/>
                <w:szCs w:val="24"/>
              </w:rPr>
              <w:t>Gerlach et al. (2017; 2019)</w:t>
            </w:r>
          </w:p>
        </w:tc>
      </w:tr>
      <w:tr w:rsidR="00610470" w:rsidRPr="00610470" w14:paraId="4C72880D" w14:textId="77777777" w:rsidTr="00610470">
        <w:tc>
          <w:tcPr>
            <w:tcW w:w="1129" w:type="dxa"/>
            <w:vMerge/>
            <w:tcBorders>
              <w:bottom w:val="single" w:sz="4" w:space="0" w:color="auto"/>
            </w:tcBorders>
          </w:tcPr>
          <w:p w14:paraId="5A5CAE58" w14:textId="77777777" w:rsidR="00610470" w:rsidRPr="00610470" w:rsidRDefault="00610470" w:rsidP="00BC6F7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14:paraId="309952C4" w14:textId="04A26553" w:rsidR="00610470" w:rsidRPr="00610470" w:rsidRDefault="00610470" w:rsidP="00BC6F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0470">
              <w:rPr>
                <w:rFonts w:ascii="Times New Roman" w:hAnsi="Times New Roman" w:cs="Times New Roman"/>
                <w:sz w:val="24"/>
                <w:szCs w:val="24"/>
              </w:rPr>
              <w:t>UsRPB1-R</w:t>
            </w:r>
          </w:p>
        </w:tc>
        <w:tc>
          <w:tcPr>
            <w:tcW w:w="4394" w:type="dxa"/>
            <w:tcBorders>
              <w:bottom w:val="single" w:sz="4" w:space="0" w:color="auto"/>
            </w:tcBorders>
          </w:tcPr>
          <w:p w14:paraId="0508F928" w14:textId="4884E21E" w:rsidR="00610470" w:rsidRPr="00610470" w:rsidRDefault="00610470" w:rsidP="00BC6F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0470">
              <w:rPr>
                <w:rFonts w:ascii="Times New Roman" w:hAnsi="Times New Roman" w:cs="Times New Roman"/>
                <w:sz w:val="24"/>
                <w:szCs w:val="24"/>
              </w:rPr>
              <w:t>5'-ACG GAT AAT ATC GCC AAG CT-3'</w:t>
            </w:r>
          </w:p>
        </w:tc>
        <w:tc>
          <w:tcPr>
            <w:tcW w:w="4678" w:type="dxa"/>
            <w:vMerge/>
            <w:tcBorders>
              <w:bottom w:val="single" w:sz="4" w:space="0" w:color="auto"/>
            </w:tcBorders>
          </w:tcPr>
          <w:p w14:paraId="444B1FBD" w14:textId="77777777" w:rsidR="00610470" w:rsidRPr="00610470" w:rsidRDefault="00610470" w:rsidP="00BC6F7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33" w:type="dxa"/>
            <w:vMerge/>
            <w:tcBorders>
              <w:bottom w:val="single" w:sz="4" w:space="0" w:color="auto"/>
            </w:tcBorders>
          </w:tcPr>
          <w:p w14:paraId="110D75F2" w14:textId="77777777" w:rsidR="00610470" w:rsidRPr="00610470" w:rsidRDefault="00610470" w:rsidP="00BC6F7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10470" w:rsidRPr="00610470" w14:paraId="5CB6EA4B" w14:textId="77777777" w:rsidTr="00610470">
        <w:tc>
          <w:tcPr>
            <w:tcW w:w="1129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60DA2AF8" w14:textId="0F45EEC7" w:rsidR="00610470" w:rsidRPr="001605E6" w:rsidRDefault="00610470" w:rsidP="00BC6F78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1605E6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RPB1</w:t>
            </w:r>
          </w:p>
        </w:tc>
        <w:tc>
          <w:tcPr>
            <w:tcW w:w="1560" w:type="dxa"/>
            <w:tcBorders>
              <w:top w:val="single" w:sz="4" w:space="0" w:color="auto"/>
            </w:tcBorders>
          </w:tcPr>
          <w:p w14:paraId="2CAF5A8A" w14:textId="1A745982" w:rsidR="00610470" w:rsidRPr="00610470" w:rsidRDefault="00610470" w:rsidP="00BC6F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0470">
              <w:rPr>
                <w:rFonts w:ascii="Times New Roman" w:hAnsi="Times New Roman" w:cs="Times New Roman"/>
                <w:sz w:val="24"/>
                <w:szCs w:val="24"/>
              </w:rPr>
              <w:t>Rpf-Usn 3F</w:t>
            </w:r>
          </w:p>
        </w:tc>
        <w:tc>
          <w:tcPr>
            <w:tcW w:w="4394" w:type="dxa"/>
            <w:tcBorders>
              <w:top w:val="single" w:sz="4" w:space="0" w:color="auto"/>
            </w:tcBorders>
          </w:tcPr>
          <w:p w14:paraId="5E312FEE" w14:textId="1A506017" w:rsidR="00610470" w:rsidRPr="00610470" w:rsidRDefault="00610470" w:rsidP="00BC6F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0470">
              <w:rPr>
                <w:rFonts w:ascii="Times New Roman" w:hAnsi="Times New Roman" w:cs="Times New Roman"/>
                <w:sz w:val="24"/>
                <w:szCs w:val="24"/>
              </w:rPr>
              <w:t>5'-CTC GCA GTA CCY GTT TAC C-3'</w:t>
            </w:r>
          </w:p>
        </w:tc>
        <w:tc>
          <w:tcPr>
            <w:tcW w:w="4678" w:type="dxa"/>
            <w:vMerge w:val="restart"/>
            <w:tcBorders>
              <w:top w:val="single" w:sz="4" w:space="0" w:color="auto"/>
            </w:tcBorders>
          </w:tcPr>
          <w:p w14:paraId="2008A876" w14:textId="48F9CB6B" w:rsidR="00610470" w:rsidRPr="00610470" w:rsidRDefault="00610470" w:rsidP="00BC6F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0470">
              <w:rPr>
                <w:rFonts w:ascii="Times New Roman" w:hAnsi="Times New Roman" w:cs="Times New Roman"/>
                <w:sz w:val="24"/>
                <w:szCs w:val="24"/>
              </w:rPr>
              <w:t>Initial denaturation at 95°C for 4 min, followed by 6 cycles of 95°C for 0.5 min, 57°C (-52°C) for 0.5 min, 72°C for 1 min, and a final elongation at 72°C for 10 min.</w:t>
            </w:r>
          </w:p>
        </w:tc>
        <w:tc>
          <w:tcPr>
            <w:tcW w:w="2233" w:type="dxa"/>
            <w:vMerge w:val="restart"/>
            <w:tcBorders>
              <w:top w:val="single" w:sz="4" w:space="0" w:color="auto"/>
            </w:tcBorders>
          </w:tcPr>
          <w:p w14:paraId="07337908" w14:textId="78A258CB" w:rsidR="00610470" w:rsidRPr="00610470" w:rsidRDefault="00610470" w:rsidP="00BC6F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0470">
              <w:rPr>
                <w:rFonts w:ascii="Times New Roman" w:hAnsi="Times New Roman" w:cs="Times New Roman"/>
                <w:sz w:val="24"/>
                <w:szCs w:val="24"/>
              </w:rPr>
              <w:t>Mark et al. (2016)</w:t>
            </w:r>
          </w:p>
        </w:tc>
      </w:tr>
      <w:tr w:rsidR="00610470" w:rsidRPr="00610470" w14:paraId="15261E4D" w14:textId="77777777" w:rsidTr="00610470">
        <w:tc>
          <w:tcPr>
            <w:tcW w:w="1129" w:type="dxa"/>
            <w:vMerge/>
            <w:tcBorders>
              <w:bottom w:val="single" w:sz="4" w:space="0" w:color="auto"/>
            </w:tcBorders>
          </w:tcPr>
          <w:p w14:paraId="02C29A44" w14:textId="77777777" w:rsidR="00610470" w:rsidRPr="00610470" w:rsidRDefault="00610470" w:rsidP="00BC6F7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14:paraId="7EA4CD2F" w14:textId="12BFE191" w:rsidR="00610470" w:rsidRPr="00610470" w:rsidRDefault="00610470" w:rsidP="00BC6F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0470">
              <w:rPr>
                <w:rFonts w:ascii="Times New Roman" w:hAnsi="Times New Roman" w:cs="Times New Roman"/>
                <w:sz w:val="24"/>
                <w:szCs w:val="24"/>
              </w:rPr>
              <w:t>Rpf-Usn 2R</w:t>
            </w:r>
          </w:p>
        </w:tc>
        <w:tc>
          <w:tcPr>
            <w:tcW w:w="4394" w:type="dxa"/>
            <w:tcBorders>
              <w:bottom w:val="single" w:sz="4" w:space="0" w:color="auto"/>
            </w:tcBorders>
          </w:tcPr>
          <w:p w14:paraId="136083E8" w14:textId="441B39F6" w:rsidR="00610470" w:rsidRPr="00610470" w:rsidRDefault="00610470" w:rsidP="00BC6F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0470">
              <w:rPr>
                <w:rFonts w:ascii="Times New Roman" w:hAnsi="Times New Roman" w:cs="Times New Roman"/>
                <w:sz w:val="24"/>
                <w:szCs w:val="24"/>
              </w:rPr>
              <w:t>5'-TGG CTC GAA CTC ATT SAC-3'</w:t>
            </w:r>
          </w:p>
        </w:tc>
        <w:tc>
          <w:tcPr>
            <w:tcW w:w="4678" w:type="dxa"/>
            <w:vMerge/>
            <w:tcBorders>
              <w:bottom w:val="single" w:sz="4" w:space="0" w:color="auto"/>
            </w:tcBorders>
          </w:tcPr>
          <w:p w14:paraId="78B12130" w14:textId="77777777" w:rsidR="00610470" w:rsidRPr="00610470" w:rsidRDefault="00610470" w:rsidP="00BC6F7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33" w:type="dxa"/>
            <w:vMerge/>
            <w:tcBorders>
              <w:bottom w:val="single" w:sz="4" w:space="0" w:color="auto"/>
            </w:tcBorders>
          </w:tcPr>
          <w:p w14:paraId="3E531A56" w14:textId="77777777" w:rsidR="00610470" w:rsidRPr="00610470" w:rsidRDefault="00610470" w:rsidP="00BC6F7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4055918A" w14:textId="24F39104" w:rsidR="00221863" w:rsidRPr="001605E6" w:rsidRDefault="00221863" w:rsidP="00BE66AE">
      <w:pPr>
        <w:rPr>
          <w:rFonts w:ascii="Times New Roman" w:hAnsi="Times New Roman" w:cs="Times New Roman"/>
          <w:sz w:val="24"/>
          <w:szCs w:val="24"/>
        </w:rPr>
      </w:pPr>
    </w:p>
    <w:sectPr w:rsidR="00221863" w:rsidRPr="001605E6" w:rsidSect="00BC6F78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ptos">
    <w:panose1 w:val="020B0004020202020204"/>
    <w:charset w:val="EE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4CF3"/>
    <w:rsid w:val="00112C99"/>
    <w:rsid w:val="001605E6"/>
    <w:rsid w:val="00221863"/>
    <w:rsid w:val="003C14E7"/>
    <w:rsid w:val="00464167"/>
    <w:rsid w:val="00477F4F"/>
    <w:rsid w:val="00610470"/>
    <w:rsid w:val="00BC4CF3"/>
    <w:rsid w:val="00BC6F78"/>
    <w:rsid w:val="00BE66AE"/>
    <w:rsid w:val="00C5371D"/>
    <w:rsid w:val="00F135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5456A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lang w:val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BC4CF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C4CF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C4CF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BC4CF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BC4CF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BC4CF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BC4CF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BC4CF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BC4CF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C4CF3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n-US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C4CF3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n-US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C4CF3"/>
    <w:rPr>
      <w:rFonts w:eastAsiaTheme="majorEastAsia" w:cstheme="majorBidi"/>
      <w:color w:val="0F4761" w:themeColor="accent1" w:themeShade="BF"/>
      <w:sz w:val="28"/>
      <w:szCs w:val="28"/>
      <w:lang w:val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BC4CF3"/>
    <w:rPr>
      <w:rFonts w:eastAsiaTheme="majorEastAsia" w:cstheme="majorBidi"/>
      <w:i/>
      <w:iCs/>
      <w:color w:val="0F4761" w:themeColor="accent1" w:themeShade="BF"/>
      <w:lang w:val="en-US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BC4CF3"/>
    <w:rPr>
      <w:rFonts w:eastAsiaTheme="majorEastAsia" w:cstheme="majorBidi"/>
      <w:color w:val="0F4761" w:themeColor="accent1" w:themeShade="BF"/>
      <w:lang w:val="en-US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BC4CF3"/>
    <w:rPr>
      <w:rFonts w:eastAsiaTheme="majorEastAsia" w:cstheme="majorBidi"/>
      <w:i/>
      <w:iCs/>
      <w:color w:val="595959" w:themeColor="text1" w:themeTint="A6"/>
      <w:lang w:val="en-US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BC4CF3"/>
    <w:rPr>
      <w:rFonts w:eastAsiaTheme="majorEastAsia" w:cstheme="majorBidi"/>
      <w:color w:val="595959" w:themeColor="text1" w:themeTint="A6"/>
      <w:lang w:val="en-US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BC4CF3"/>
    <w:rPr>
      <w:rFonts w:eastAsiaTheme="majorEastAsia" w:cstheme="majorBidi"/>
      <w:i/>
      <w:iCs/>
      <w:color w:val="272727" w:themeColor="text1" w:themeTint="D8"/>
      <w:lang w:val="en-US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BC4CF3"/>
    <w:rPr>
      <w:rFonts w:eastAsiaTheme="majorEastAsia" w:cstheme="majorBidi"/>
      <w:color w:val="272727" w:themeColor="text1" w:themeTint="D8"/>
      <w:lang w:val="en-US"/>
    </w:rPr>
  </w:style>
  <w:style w:type="paragraph" w:styleId="Tytu">
    <w:name w:val="Title"/>
    <w:basedOn w:val="Normalny"/>
    <w:next w:val="Normalny"/>
    <w:link w:val="TytuZnak"/>
    <w:uiPriority w:val="10"/>
    <w:qFormat/>
    <w:rsid w:val="00BC4CF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BC4CF3"/>
    <w:rPr>
      <w:rFonts w:asciiTheme="majorHAnsi" w:eastAsiaTheme="majorEastAsia" w:hAnsiTheme="majorHAnsi" w:cstheme="majorBidi"/>
      <w:spacing w:val="-10"/>
      <w:kern w:val="28"/>
      <w:sz w:val="56"/>
      <w:szCs w:val="56"/>
      <w:lang w:val="en-US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BC4CF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BC4CF3"/>
    <w:rPr>
      <w:rFonts w:eastAsiaTheme="majorEastAsia" w:cstheme="majorBidi"/>
      <w:color w:val="595959" w:themeColor="text1" w:themeTint="A6"/>
      <w:spacing w:val="15"/>
      <w:sz w:val="28"/>
      <w:szCs w:val="28"/>
      <w:lang w:val="en-US"/>
    </w:rPr>
  </w:style>
  <w:style w:type="paragraph" w:styleId="Cytat">
    <w:name w:val="Quote"/>
    <w:basedOn w:val="Normalny"/>
    <w:next w:val="Normalny"/>
    <w:link w:val="CytatZnak"/>
    <w:uiPriority w:val="29"/>
    <w:qFormat/>
    <w:rsid w:val="00BC4CF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BC4CF3"/>
    <w:rPr>
      <w:i/>
      <w:iCs/>
      <w:color w:val="404040" w:themeColor="text1" w:themeTint="BF"/>
      <w:lang w:val="en-US"/>
    </w:rPr>
  </w:style>
  <w:style w:type="paragraph" w:styleId="Akapitzlist">
    <w:name w:val="List Paragraph"/>
    <w:basedOn w:val="Normalny"/>
    <w:uiPriority w:val="34"/>
    <w:qFormat/>
    <w:rsid w:val="00BC4CF3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BC4CF3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BC4CF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BC4CF3"/>
    <w:rPr>
      <w:i/>
      <w:iCs/>
      <w:color w:val="0F4761" w:themeColor="accent1" w:themeShade="BF"/>
      <w:lang w:val="en-US"/>
    </w:rPr>
  </w:style>
  <w:style w:type="character" w:styleId="Odwoanieintensywne">
    <w:name w:val="Intense Reference"/>
    <w:basedOn w:val="Domylnaczcionkaakapitu"/>
    <w:uiPriority w:val="32"/>
    <w:qFormat/>
    <w:rsid w:val="00BC4CF3"/>
    <w:rPr>
      <w:b/>
      <w:bCs/>
      <w:smallCaps/>
      <w:color w:val="0F4761" w:themeColor="accent1" w:themeShade="BF"/>
      <w:spacing w:val="5"/>
    </w:rPr>
  </w:style>
  <w:style w:type="table" w:styleId="Tabela-Siatka">
    <w:name w:val="Table Grid"/>
    <w:basedOn w:val="Standardowy"/>
    <w:uiPriority w:val="39"/>
    <w:rsid w:val="00BC6F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lang w:val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BC4CF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C4CF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C4CF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BC4CF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BC4CF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BC4CF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BC4CF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BC4CF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BC4CF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C4CF3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n-US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C4CF3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n-US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C4CF3"/>
    <w:rPr>
      <w:rFonts w:eastAsiaTheme="majorEastAsia" w:cstheme="majorBidi"/>
      <w:color w:val="0F4761" w:themeColor="accent1" w:themeShade="BF"/>
      <w:sz w:val="28"/>
      <w:szCs w:val="28"/>
      <w:lang w:val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BC4CF3"/>
    <w:rPr>
      <w:rFonts w:eastAsiaTheme="majorEastAsia" w:cstheme="majorBidi"/>
      <w:i/>
      <w:iCs/>
      <w:color w:val="0F4761" w:themeColor="accent1" w:themeShade="BF"/>
      <w:lang w:val="en-US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BC4CF3"/>
    <w:rPr>
      <w:rFonts w:eastAsiaTheme="majorEastAsia" w:cstheme="majorBidi"/>
      <w:color w:val="0F4761" w:themeColor="accent1" w:themeShade="BF"/>
      <w:lang w:val="en-US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BC4CF3"/>
    <w:rPr>
      <w:rFonts w:eastAsiaTheme="majorEastAsia" w:cstheme="majorBidi"/>
      <w:i/>
      <w:iCs/>
      <w:color w:val="595959" w:themeColor="text1" w:themeTint="A6"/>
      <w:lang w:val="en-US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BC4CF3"/>
    <w:rPr>
      <w:rFonts w:eastAsiaTheme="majorEastAsia" w:cstheme="majorBidi"/>
      <w:color w:val="595959" w:themeColor="text1" w:themeTint="A6"/>
      <w:lang w:val="en-US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BC4CF3"/>
    <w:rPr>
      <w:rFonts w:eastAsiaTheme="majorEastAsia" w:cstheme="majorBidi"/>
      <w:i/>
      <w:iCs/>
      <w:color w:val="272727" w:themeColor="text1" w:themeTint="D8"/>
      <w:lang w:val="en-US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BC4CF3"/>
    <w:rPr>
      <w:rFonts w:eastAsiaTheme="majorEastAsia" w:cstheme="majorBidi"/>
      <w:color w:val="272727" w:themeColor="text1" w:themeTint="D8"/>
      <w:lang w:val="en-US"/>
    </w:rPr>
  </w:style>
  <w:style w:type="paragraph" w:styleId="Tytu">
    <w:name w:val="Title"/>
    <w:basedOn w:val="Normalny"/>
    <w:next w:val="Normalny"/>
    <w:link w:val="TytuZnak"/>
    <w:uiPriority w:val="10"/>
    <w:qFormat/>
    <w:rsid w:val="00BC4CF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BC4CF3"/>
    <w:rPr>
      <w:rFonts w:asciiTheme="majorHAnsi" w:eastAsiaTheme="majorEastAsia" w:hAnsiTheme="majorHAnsi" w:cstheme="majorBidi"/>
      <w:spacing w:val="-10"/>
      <w:kern w:val="28"/>
      <w:sz w:val="56"/>
      <w:szCs w:val="56"/>
      <w:lang w:val="en-US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BC4CF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BC4CF3"/>
    <w:rPr>
      <w:rFonts w:eastAsiaTheme="majorEastAsia" w:cstheme="majorBidi"/>
      <w:color w:val="595959" w:themeColor="text1" w:themeTint="A6"/>
      <w:spacing w:val="15"/>
      <w:sz w:val="28"/>
      <w:szCs w:val="28"/>
      <w:lang w:val="en-US"/>
    </w:rPr>
  </w:style>
  <w:style w:type="paragraph" w:styleId="Cytat">
    <w:name w:val="Quote"/>
    <w:basedOn w:val="Normalny"/>
    <w:next w:val="Normalny"/>
    <w:link w:val="CytatZnak"/>
    <w:uiPriority w:val="29"/>
    <w:qFormat/>
    <w:rsid w:val="00BC4CF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BC4CF3"/>
    <w:rPr>
      <w:i/>
      <w:iCs/>
      <w:color w:val="404040" w:themeColor="text1" w:themeTint="BF"/>
      <w:lang w:val="en-US"/>
    </w:rPr>
  </w:style>
  <w:style w:type="paragraph" w:styleId="Akapitzlist">
    <w:name w:val="List Paragraph"/>
    <w:basedOn w:val="Normalny"/>
    <w:uiPriority w:val="34"/>
    <w:qFormat/>
    <w:rsid w:val="00BC4CF3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BC4CF3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BC4CF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BC4CF3"/>
    <w:rPr>
      <w:i/>
      <w:iCs/>
      <w:color w:val="0F4761" w:themeColor="accent1" w:themeShade="BF"/>
      <w:lang w:val="en-US"/>
    </w:rPr>
  </w:style>
  <w:style w:type="character" w:styleId="Odwoanieintensywne">
    <w:name w:val="Intense Reference"/>
    <w:basedOn w:val="Domylnaczcionkaakapitu"/>
    <w:uiPriority w:val="32"/>
    <w:qFormat/>
    <w:rsid w:val="00BC4CF3"/>
    <w:rPr>
      <w:b/>
      <w:bCs/>
      <w:smallCaps/>
      <w:color w:val="0F4761" w:themeColor="accent1" w:themeShade="BF"/>
      <w:spacing w:val="5"/>
    </w:rPr>
  </w:style>
  <w:style w:type="table" w:styleId="Tabela-Siatka">
    <w:name w:val="Table Grid"/>
    <w:basedOn w:val="Standardowy"/>
    <w:uiPriority w:val="39"/>
    <w:rsid w:val="00BC6F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171</Words>
  <Characters>1205</Characters>
  <Application>Microsoft Office Word</Application>
  <DocSecurity>0</DocSecurity>
  <Lines>21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Ville de Geneve</Company>
  <LinksUpToDate>false</LinksUpToDate>
  <CharactersWithSpaces>1366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Yamama NACIRI</dc:creator>
  <cp:keywords/>
  <dc:description/>
  <cp:lastModifiedBy>Wysocki</cp:lastModifiedBy>
  <cp:revision>4</cp:revision>
  <dcterms:created xsi:type="dcterms:W3CDTF">2025-03-01T16:29:00Z</dcterms:created>
  <dcterms:modified xsi:type="dcterms:W3CDTF">2025-07-25T14:00:00Z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22118e3-3971-466e-a812-dfb7166df9b9_Enabled">
    <vt:lpwstr>true</vt:lpwstr>
  </property>
  <property fmtid="{D5CDD505-2E9C-101B-9397-08002B2CF9AE}" pid="3" name="MSIP_Label_f22118e3-3971-466e-a812-dfb7166df9b9_SetDate">
    <vt:lpwstr>2025-03-01T16:45:52Z</vt:lpwstr>
  </property>
  <property fmtid="{D5CDD505-2E9C-101B-9397-08002B2CF9AE}" pid="4" name="MSIP_Label_f22118e3-3971-466e-a812-dfb7166df9b9_Method">
    <vt:lpwstr>Standard</vt:lpwstr>
  </property>
  <property fmtid="{D5CDD505-2E9C-101B-9397-08002B2CF9AE}" pid="5" name="MSIP_Label_f22118e3-3971-466e-a812-dfb7166df9b9_Name">
    <vt:lpwstr>C2 – Restreint VDG Files</vt:lpwstr>
  </property>
  <property fmtid="{D5CDD505-2E9C-101B-9397-08002B2CF9AE}" pid="6" name="MSIP_Label_f22118e3-3971-466e-a812-dfb7166df9b9_SiteId">
    <vt:lpwstr>aa817116-beff-4abb-a8a4-4d85fb230d47</vt:lpwstr>
  </property>
  <property fmtid="{D5CDD505-2E9C-101B-9397-08002B2CF9AE}" pid="7" name="MSIP_Label_f22118e3-3971-466e-a812-dfb7166df9b9_ActionId">
    <vt:lpwstr>d0032498-e900-41e5-8faa-7f37f24e63c6</vt:lpwstr>
  </property>
  <property fmtid="{D5CDD505-2E9C-101B-9397-08002B2CF9AE}" pid="8" name="MSIP_Label_f22118e3-3971-466e-a812-dfb7166df9b9_ContentBits">
    <vt:lpwstr>0</vt:lpwstr>
  </property>
</Properties>
</file>